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73" w:rsidRPr="00122073" w:rsidRDefault="00122073" w:rsidP="00122073">
      <w:pPr>
        <w:tabs>
          <w:tab w:val="left" w:pos="567"/>
        </w:tabs>
        <w:spacing w:after="60"/>
        <w:jc w:val="both"/>
        <w:rPr>
          <w:bCs/>
          <w:sz w:val="22"/>
          <w:lang w:val="sr-Cyrl-CS"/>
        </w:rPr>
      </w:pPr>
      <w:bookmarkStart w:id="0" w:name="_GoBack"/>
      <w:bookmarkEnd w:id="0"/>
      <w:r w:rsidRPr="00122073">
        <w:rPr>
          <w:b/>
          <w:bCs/>
          <w:sz w:val="22"/>
          <w:lang w:val="sr-Cyrl-CS"/>
        </w:rPr>
        <w:t xml:space="preserve">Табела 5.2 </w:t>
      </w:r>
      <w:r w:rsidRPr="00122073">
        <w:rPr>
          <w:bCs/>
          <w:sz w:val="22"/>
          <w:lang w:val="sr-Cyrl-CS"/>
        </w:rPr>
        <w:t xml:space="preserve">Спецификација 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237"/>
        <w:gridCol w:w="1732"/>
        <w:gridCol w:w="1127"/>
        <w:gridCol w:w="1882"/>
        <w:gridCol w:w="1214"/>
      </w:tblGrid>
      <w:tr w:rsidR="00122073" w:rsidRPr="00E52072" w:rsidTr="001524E9">
        <w:tc>
          <w:tcPr>
            <w:tcW w:w="9288" w:type="dxa"/>
            <w:gridSpan w:val="6"/>
          </w:tcPr>
          <w:p w:rsidR="00122073" w:rsidRPr="0014339F" w:rsidRDefault="00122073" w:rsidP="001524E9">
            <w:pPr>
              <w:rPr>
                <w:b/>
                <w:bCs/>
                <w:sz w:val="22"/>
                <w:szCs w:val="22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E52072"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 w:rsidR="00B96DEA">
              <w:rPr>
                <w:sz w:val="22"/>
                <w:szCs w:val="22"/>
                <w:lang w:val="ru-RU"/>
              </w:rPr>
              <w:t>Мастер академске студије другог степена</w:t>
            </w:r>
            <w:r w:rsidR="00B96DEA">
              <w:rPr>
                <w:b/>
                <w:bCs/>
                <w:caps/>
                <w:sz w:val="22"/>
                <w:szCs w:val="22"/>
                <w:lang w:val="sr-Cyrl-CS"/>
              </w:rPr>
              <w:t xml:space="preserve"> </w:t>
            </w:r>
            <w:r w:rsidR="00B96DEA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B96DEA">
              <w:rPr>
                <w:b/>
                <w:bCs/>
                <w:caps/>
                <w:sz w:val="22"/>
                <w:szCs w:val="22"/>
                <w:lang w:val="sr-Cyrl-CS"/>
              </w:rPr>
              <w:t>кологија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1524E9">
            <w:pPr>
              <w:rPr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Назив предмета: Е</w:t>
            </w:r>
            <w:r w:rsidRPr="00E52072">
              <w:rPr>
                <w:b/>
                <w:bCs/>
                <w:sz w:val="22"/>
                <w:szCs w:val="22"/>
                <w:lang w:val="ru-RU"/>
              </w:rPr>
              <w:t>2</w:t>
            </w:r>
            <w:r w:rsidRPr="0014339F">
              <w:rPr>
                <w:b/>
                <w:bCs/>
                <w:sz w:val="22"/>
                <w:szCs w:val="22"/>
              </w:rPr>
              <w:t>16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>Студијски истраживачки рад 1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E52072">
              <w:rPr>
                <w:bCs/>
                <w:lang w:val="sr-Cyrl-CS"/>
              </w:rPr>
              <w:t>: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 Ментор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EA122E">
            <w:pPr>
              <w:rPr>
                <w:sz w:val="22"/>
                <w:szCs w:val="22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="00EA122E" w:rsidRPr="00EA122E">
              <w:rPr>
                <w:bCs/>
                <w:sz w:val="22"/>
                <w:szCs w:val="22"/>
                <w:lang w:val="sr-Cyrl-CS"/>
              </w:rPr>
              <w:t>о</w:t>
            </w:r>
            <w:r w:rsidRPr="00EA122E">
              <w:rPr>
                <w:bCs/>
                <w:sz w:val="22"/>
                <w:szCs w:val="22"/>
                <w:lang w:val="sr-Cyrl-CS"/>
              </w:rPr>
              <w:t>бавез</w:t>
            </w:r>
            <w:r w:rsidRPr="00EA122E">
              <w:rPr>
                <w:bCs/>
                <w:sz w:val="22"/>
                <w:szCs w:val="22"/>
              </w:rPr>
              <w:t>a</w:t>
            </w:r>
            <w:r w:rsidRPr="00EA122E">
              <w:rPr>
                <w:bCs/>
                <w:sz w:val="22"/>
                <w:szCs w:val="22"/>
                <w:lang w:val="sr-Cyrl-CS"/>
              </w:rPr>
              <w:t>н (О)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1524E9">
            <w:pPr>
              <w:rPr>
                <w:sz w:val="22"/>
                <w:szCs w:val="22"/>
                <w:lang w:val="en-U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E52072">
              <w:rPr>
                <w:b/>
                <w:bCs/>
                <w:sz w:val="22"/>
                <w:szCs w:val="22"/>
              </w:rPr>
              <w:t>: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1524E9">
            <w:pPr>
              <w:rPr>
                <w:b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E52072">
              <w:rPr>
                <w:b/>
                <w:bCs/>
                <w:sz w:val="22"/>
                <w:szCs w:val="22"/>
              </w:rPr>
              <w:t>:</w:t>
            </w: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E52072">
              <w:rPr>
                <w:bCs/>
                <w:sz w:val="22"/>
                <w:szCs w:val="22"/>
                <w:lang w:val="sr-Cyrl-CS"/>
              </w:rPr>
              <w:t>у</w:t>
            </w:r>
            <w:r w:rsidRPr="00E52072">
              <w:rPr>
                <w:bCs/>
                <w:color w:val="000000"/>
                <w:sz w:val="22"/>
                <w:szCs w:val="22"/>
              </w:rPr>
              <w:t>писан</w:t>
            </w:r>
            <w:r w:rsidRPr="00E52072">
              <w:rPr>
                <w:bCs/>
                <w:color w:val="000000"/>
                <w:sz w:val="22"/>
                <w:szCs w:val="22"/>
                <w:lang w:val="sr-Cyrl-CS"/>
              </w:rPr>
              <w:t xml:space="preserve"> 1. семестар студија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122073" w:rsidRDefault="00122073" w:rsidP="001524E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E52072">
              <w:rPr>
                <w:bCs/>
                <w:sz w:val="22"/>
                <w:szCs w:val="22"/>
                <w:lang w:val="sr-Cyrl-CS"/>
              </w:rPr>
              <w:t xml:space="preserve">Темељно упознавање проблематике везане за изабрану ужу </w:t>
            </w:r>
            <w:r w:rsidRPr="00E52072">
              <w:rPr>
                <w:sz w:val="22"/>
                <w:szCs w:val="22"/>
                <w:lang w:val="sr-Cyrl-CS"/>
              </w:rPr>
              <w:t xml:space="preserve">област </w:t>
            </w:r>
            <w:r>
              <w:rPr>
                <w:sz w:val="22"/>
                <w:szCs w:val="22"/>
                <w:lang w:val="sr-Cyrl-CS"/>
              </w:rPr>
              <w:t xml:space="preserve">примењене </w:t>
            </w:r>
            <w:r w:rsidRPr="00E52072">
              <w:rPr>
                <w:sz w:val="22"/>
                <w:szCs w:val="22"/>
                <w:lang w:val="sr-Cyrl-CS"/>
              </w:rPr>
              <w:t>екологиј</w:t>
            </w:r>
            <w:r w:rsidRPr="00E52072">
              <w:rPr>
                <w:sz w:val="22"/>
                <w:szCs w:val="22"/>
              </w:rPr>
              <w:t>e</w:t>
            </w:r>
            <w:r w:rsidRPr="00E52072">
              <w:rPr>
                <w:bCs/>
                <w:sz w:val="22"/>
                <w:szCs w:val="22"/>
                <w:lang w:val="sr-Cyrl-CS"/>
              </w:rPr>
              <w:t>. Студент треба да научи правилно коришћење научне литературе и садржаја доступних преко интернета. Студент у овом семстру почиње истраживања на терену и</w:t>
            </w:r>
            <w:r w:rsidRPr="00E52072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E52072">
              <w:rPr>
                <w:bCs/>
                <w:sz w:val="22"/>
                <w:szCs w:val="22"/>
                <w:lang w:val="sr-Cyrl-CS"/>
              </w:rPr>
              <w:t>/</w:t>
            </w:r>
            <w:r w:rsidRPr="00E52072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E52072">
              <w:rPr>
                <w:bCs/>
                <w:sz w:val="22"/>
                <w:szCs w:val="22"/>
                <w:lang w:val="sr-Cyrl-CS"/>
              </w:rPr>
              <w:t>или у лабораторији тако што се упознаје са детаљима и савладава технике и метод</w:t>
            </w:r>
            <w:r w:rsidRPr="00E52072">
              <w:rPr>
                <w:bCs/>
                <w:sz w:val="22"/>
                <w:szCs w:val="22"/>
              </w:rPr>
              <w:t>e</w:t>
            </w:r>
            <w:r w:rsidRPr="00E52072">
              <w:rPr>
                <w:bCs/>
                <w:sz w:val="22"/>
                <w:szCs w:val="22"/>
                <w:lang w:val="sr-Cyrl-CS"/>
              </w:rPr>
              <w:t xml:space="preserve"> које се користе у истраживањима у изабраној области.</w:t>
            </w:r>
          </w:p>
          <w:p w:rsidR="00122073" w:rsidRPr="001417F5" w:rsidRDefault="00122073" w:rsidP="001524E9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122073" w:rsidRDefault="00122073" w:rsidP="001524E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E52072">
              <w:rPr>
                <w:bCs/>
                <w:sz w:val="22"/>
                <w:szCs w:val="22"/>
                <w:lang w:val="sr-Cyrl-CS"/>
              </w:rPr>
              <w:t xml:space="preserve">Студент је савладао технике и методе теренског и / или лабораторијског рада потребне за даљи истраживачки рад; савладао је правилно коришћење литературе и података доступних преко интернета. </w:t>
            </w:r>
          </w:p>
          <w:p w:rsidR="00122073" w:rsidRPr="001417F5" w:rsidRDefault="00122073" w:rsidP="001524E9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122073" w:rsidRDefault="00122073" w:rsidP="001524E9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E52072">
              <w:rPr>
                <w:iCs/>
                <w:sz w:val="22"/>
                <w:szCs w:val="22"/>
                <w:lang w:val="sr-Cyrl-CS"/>
              </w:rPr>
              <w:t>Садржај студијског истраживачког рада се одређује за сваког студента посебно. Студент бира један од предмета који је полагао и у договору са предметним наставником - ментором почиње истраживачки рад и преглед литературе, који ће резултирати коначним формирањем теме за израду завршног рада.</w:t>
            </w:r>
          </w:p>
          <w:p w:rsidR="00122073" w:rsidRPr="00E52072" w:rsidRDefault="00122073" w:rsidP="001524E9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122073" w:rsidRPr="00E52072" w:rsidRDefault="00122073" w:rsidP="001524E9">
            <w:pPr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Литература се састоји од рецензираних књига и стручних и научних радова у зависности од изабране уже области екологије.</w:t>
            </w:r>
          </w:p>
          <w:p w:rsidR="00122073" w:rsidRPr="00E52072" w:rsidRDefault="00122073" w:rsidP="001524E9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122073" w:rsidRPr="00E52072" w:rsidTr="001524E9">
        <w:tc>
          <w:tcPr>
            <w:tcW w:w="3096" w:type="dxa"/>
          </w:tcPr>
          <w:p w:rsidR="00122073" w:rsidRPr="001417F5" w:rsidRDefault="00122073" w:rsidP="001524E9">
            <w:pPr>
              <w:rPr>
                <w:b/>
              </w:rPr>
            </w:pPr>
            <w:r w:rsidRPr="001417F5">
              <w:rPr>
                <w:b/>
              </w:rPr>
              <w:t>Број часова  активне наставе</w:t>
            </w:r>
          </w:p>
        </w:tc>
        <w:tc>
          <w:tcPr>
            <w:tcW w:w="3096" w:type="dxa"/>
            <w:gridSpan w:val="3"/>
          </w:tcPr>
          <w:p w:rsidR="00122073" w:rsidRPr="001417F5" w:rsidRDefault="00122073" w:rsidP="001524E9">
            <w:pPr>
              <w:rPr>
                <w:b/>
              </w:rPr>
            </w:pPr>
            <w:r w:rsidRPr="001417F5">
              <w:rPr>
                <w:b/>
              </w:rPr>
              <w:t xml:space="preserve">Теоријска настава: </w:t>
            </w:r>
            <w:r>
              <w:rPr>
                <w:b/>
              </w:rPr>
              <w:t>/</w:t>
            </w:r>
          </w:p>
        </w:tc>
        <w:tc>
          <w:tcPr>
            <w:tcW w:w="3096" w:type="dxa"/>
            <w:gridSpan w:val="2"/>
          </w:tcPr>
          <w:p w:rsidR="00122073" w:rsidRPr="001417F5" w:rsidRDefault="00122073" w:rsidP="001524E9">
            <w:pPr>
              <w:rPr>
                <w:b/>
              </w:rPr>
            </w:pPr>
            <w:r w:rsidRPr="001417F5">
              <w:rPr>
                <w:b/>
              </w:rPr>
              <w:t xml:space="preserve">Други облици наставе: </w:t>
            </w:r>
            <w:r>
              <w:rPr>
                <w:b/>
              </w:rPr>
              <w:t>7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122073" w:rsidRDefault="00122073" w:rsidP="001524E9">
            <w:pPr>
              <w:rPr>
                <w:color w:val="000000"/>
                <w:sz w:val="22"/>
                <w:szCs w:val="22"/>
                <w:lang w:val="ru-RU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Индивидуални рад под руководством ментора</w:t>
            </w:r>
          </w:p>
          <w:p w:rsidR="00122073" w:rsidRPr="001417F5" w:rsidRDefault="00122073" w:rsidP="001524E9">
            <w:pPr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1524E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122073" w:rsidRPr="00E52072" w:rsidTr="001524E9">
        <w:tc>
          <w:tcPr>
            <w:tcW w:w="9288" w:type="dxa"/>
            <w:gridSpan w:val="6"/>
          </w:tcPr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52072">
              <w:rPr>
                <w:sz w:val="22"/>
                <w:szCs w:val="22"/>
                <w:lang w:val="sr-Cyrl-CS"/>
              </w:rPr>
              <w:t xml:space="preserve">Начин провере знања могу бити различити </w:t>
            </w:r>
            <w:r w:rsidRPr="00E52072">
              <w:rPr>
                <w:sz w:val="22"/>
                <w:szCs w:val="22"/>
                <w:lang w:val="ru-RU"/>
              </w:rPr>
              <w:t>: (</w:t>
            </w:r>
            <w:r w:rsidRPr="00E52072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E52072">
              <w:rPr>
                <w:sz w:val="22"/>
                <w:szCs w:val="22"/>
                <w:lang w:val="ru-RU"/>
              </w:rPr>
              <w:t>...</w:t>
            </w:r>
          </w:p>
        </w:tc>
      </w:tr>
      <w:tr w:rsidR="00122073" w:rsidRPr="00E52072" w:rsidTr="001524E9">
        <w:tc>
          <w:tcPr>
            <w:tcW w:w="3333" w:type="dxa"/>
            <w:gridSpan w:val="2"/>
          </w:tcPr>
          <w:p w:rsidR="00122073" w:rsidRPr="00E52072" w:rsidRDefault="00122073" w:rsidP="001524E9">
            <w:pPr>
              <w:rPr>
                <w:sz w:val="22"/>
                <w:szCs w:val="22"/>
                <w:lang w:val="sr-Cyrl-CS"/>
              </w:rPr>
            </w:pPr>
            <w:r w:rsidRPr="00E52072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32" w:type="dxa"/>
          </w:tcPr>
          <w:p w:rsidR="00122073" w:rsidRPr="00E52072" w:rsidRDefault="00122073" w:rsidP="001524E9">
            <w:pPr>
              <w:rPr>
                <w:bCs/>
                <w:sz w:val="22"/>
                <w:szCs w:val="22"/>
              </w:rPr>
            </w:pPr>
            <w:r w:rsidRPr="00E52072">
              <w:rPr>
                <w:bCs/>
                <w:sz w:val="22"/>
                <w:szCs w:val="22"/>
              </w:rPr>
              <w:t>поена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122073" w:rsidRPr="00E52072" w:rsidRDefault="00122073" w:rsidP="001524E9">
            <w:pPr>
              <w:rPr>
                <w:b/>
                <w:sz w:val="22"/>
                <w:szCs w:val="22"/>
              </w:rPr>
            </w:pPr>
            <w:r w:rsidRPr="00E52072">
              <w:rPr>
                <w:b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214" w:type="dxa"/>
            <w:shd w:val="clear" w:color="auto" w:fill="auto"/>
          </w:tcPr>
          <w:p w:rsidR="00122073" w:rsidRPr="00E52072" w:rsidRDefault="00122073" w:rsidP="001524E9">
            <w:pPr>
              <w:rPr>
                <w:iCs/>
                <w:sz w:val="22"/>
                <w:szCs w:val="22"/>
              </w:rPr>
            </w:pPr>
            <w:r w:rsidRPr="00E52072">
              <w:rPr>
                <w:iCs/>
                <w:sz w:val="22"/>
                <w:szCs w:val="22"/>
              </w:rPr>
              <w:t>поена</w:t>
            </w:r>
          </w:p>
        </w:tc>
      </w:tr>
      <w:tr w:rsidR="00122073" w:rsidRPr="00E52072" w:rsidTr="001524E9">
        <w:tc>
          <w:tcPr>
            <w:tcW w:w="3333" w:type="dxa"/>
            <w:gridSpan w:val="2"/>
          </w:tcPr>
          <w:p w:rsidR="00122073" w:rsidRPr="00E52072" w:rsidRDefault="00122073" w:rsidP="001524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Обављен стручни или истраживачки задатак</w:t>
            </w:r>
          </w:p>
        </w:tc>
        <w:tc>
          <w:tcPr>
            <w:tcW w:w="1732" w:type="dxa"/>
          </w:tcPr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122073" w:rsidRPr="00E52072" w:rsidRDefault="00122073" w:rsidP="001524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</w:rPr>
              <w:t>Рецензија рада</w:t>
            </w:r>
          </w:p>
        </w:tc>
        <w:tc>
          <w:tcPr>
            <w:tcW w:w="1214" w:type="dxa"/>
            <w:shd w:val="clear" w:color="auto" w:fill="auto"/>
          </w:tcPr>
          <w:p w:rsidR="00122073" w:rsidRPr="00E52072" w:rsidRDefault="00122073" w:rsidP="001524E9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E52072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122073" w:rsidRPr="00E52072" w:rsidTr="001524E9">
        <w:tc>
          <w:tcPr>
            <w:tcW w:w="3333" w:type="dxa"/>
            <w:gridSpan w:val="2"/>
          </w:tcPr>
          <w:p w:rsidR="00122073" w:rsidRPr="00E52072" w:rsidRDefault="00122073" w:rsidP="001524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  <w:lang w:val="ru-RU"/>
              </w:rPr>
              <w:t>Писање стручног или истраживачког рада</w:t>
            </w:r>
          </w:p>
        </w:tc>
        <w:tc>
          <w:tcPr>
            <w:tcW w:w="1732" w:type="dxa"/>
          </w:tcPr>
          <w:p w:rsidR="00122073" w:rsidRPr="00E52072" w:rsidRDefault="00122073" w:rsidP="001524E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E52072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122073" w:rsidRPr="00E52072" w:rsidRDefault="00122073" w:rsidP="001524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E52072">
              <w:rPr>
                <w:color w:val="000000"/>
                <w:sz w:val="22"/>
                <w:szCs w:val="22"/>
              </w:rPr>
              <w:t>Усмена презентација рада</w:t>
            </w:r>
          </w:p>
        </w:tc>
        <w:tc>
          <w:tcPr>
            <w:tcW w:w="1214" w:type="dxa"/>
            <w:shd w:val="clear" w:color="auto" w:fill="auto"/>
          </w:tcPr>
          <w:p w:rsidR="00122073" w:rsidRPr="00E52072" w:rsidRDefault="00122073" w:rsidP="001524E9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E52072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63614A" w:rsidRPr="0063614A" w:rsidRDefault="0063614A">
      <w:pPr>
        <w:rPr>
          <w:sz w:val="22"/>
          <w:szCs w:val="22"/>
          <w:lang w:val="ru-RU"/>
        </w:rPr>
      </w:pPr>
    </w:p>
    <w:sectPr w:rsidR="0063614A" w:rsidRPr="0063614A" w:rsidSect="00162A46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15" w:rsidRDefault="00DD4615">
      <w:r>
        <w:separator/>
      </w:r>
    </w:p>
  </w:endnote>
  <w:endnote w:type="continuationSeparator" w:id="0">
    <w:p w:rsidR="00DD4615" w:rsidRDefault="00DD4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46" w:rsidRDefault="00947C0C" w:rsidP="00162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62A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2A46" w:rsidRDefault="00162A46" w:rsidP="00162A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46" w:rsidRDefault="00162A46" w:rsidP="00162A4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15" w:rsidRDefault="00DD4615">
      <w:r>
        <w:separator/>
      </w:r>
    </w:p>
  </w:footnote>
  <w:footnote w:type="continuationSeparator" w:id="0">
    <w:p w:rsidR="00DD4615" w:rsidRDefault="00DD46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516"/>
    <w:rsid w:val="00097B50"/>
    <w:rsid w:val="000B22F9"/>
    <w:rsid w:val="001147CD"/>
    <w:rsid w:val="00122073"/>
    <w:rsid w:val="001417F5"/>
    <w:rsid w:val="0014339F"/>
    <w:rsid w:val="00162A46"/>
    <w:rsid w:val="001D4549"/>
    <w:rsid w:val="00211972"/>
    <w:rsid w:val="002476E1"/>
    <w:rsid w:val="00255B94"/>
    <w:rsid w:val="003A49AD"/>
    <w:rsid w:val="003F791D"/>
    <w:rsid w:val="00452FF6"/>
    <w:rsid w:val="0048722B"/>
    <w:rsid w:val="004C11DC"/>
    <w:rsid w:val="004E7F75"/>
    <w:rsid w:val="00547623"/>
    <w:rsid w:val="00597029"/>
    <w:rsid w:val="005C704B"/>
    <w:rsid w:val="005E45C9"/>
    <w:rsid w:val="0063614A"/>
    <w:rsid w:val="006A206E"/>
    <w:rsid w:val="007738D8"/>
    <w:rsid w:val="008411C7"/>
    <w:rsid w:val="00927929"/>
    <w:rsid w:val="00947C0C"/>
    <w:rsid w:val="00960D15"/>
    <w:rsid w:val="009F1444"/>
    <w:rsid w:val="00A14AF9"/>
    <w:rsid w:val="00A53399"/>
    <w:rsid w:val="00B90064"/>
    <w:rsid w:val="00B96DEA"/>
    <w:rsid w:val="00BA61E9"/>
    <w:rsid w:val="00C00D82"/>
    <w:rsid w:val="00C4445B"/>
    <w:rsid w:val="00C52FCD"/>
    <w:rsid w:val="00C55A7F"/>
    <w:rsid w:val="00C618F1"/>
    <w:rsid w:val="00DD4615"/>
    <w:rsid w:val="00DF2446"/>
    <w:rsid w:val="00E52072"/>
    <w:rsid w:val="00E83021"/>
    <w:rsid w:val="00E85516"/>
    <w:rsid w:val="00EA122E"/>
    <w:rsid w:val="00EA58E5"/>
    <w:rsid w:val="00F024B1"/>
    <w:rsid w:val="00F2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Strong">
    <w:name w:val="Strong"/>
    <w:basedOn w:val="DefaultParagraphFont"/>
    <w:qFormat/>
    <w:rsid w:val="004C11DC"/>
    <w:rPr>
      <w:b/>
      <w:bCs/>
    </w:rPr>
  </w:style>
  <w:style w:type="table" w:styleId="TableGrid">
    <w:name w:val="Table Grid"/>
    <w:basedOn w:val="TableNormal"/>
    <w:rsid w:val="004C11D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162A4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62A46"/>
  </w:style>
  <w:style w:type="paragraph" w:styleId="Header">
    <w:name w:val="header"/>
    <w:basedOn w:val="Normal"/>
    <w:link w:val="HeaderChar"/>
    <w:uiPriority w:val="99"/>
    <w:semiHidden/>
    <w:unhideWhenUsed/>
    <w:rsid w:val="00EA58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58E5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EКОЛОГИЈA</vt:lpstr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EКОЛОГИЈA</dc:title>
  <dc:creator>Admin</dc:creator>
  <cp:lastModifiedBy>Korisnik</cp:lastModifiedBy>
  <cp:revision>14</cp:revision>
  <cp:lastPrinted>2011-11-23T08:50:00Z</cp:lastPrinted>
  <dcterms:created xsi:type="dcterms:W3CDTF">2012-09-13T10:55:00Z</dcterms:created>
  <dcterms:modified xsi:type="dcterms:W3CDTF">2016-05-14T15:17:00Z</dcterms:modified>
</cp:coreProperties>
</file>